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D9" w:rsidRDefault="00C522D9" w:rsidP="00AE0011">
      <w:pPr>
        <w:rPr>
          <w:rFonts w:ascii="TH SarabunIT๙" w:hAnsi="TH SarabunIT๙" w:cs="TH SarabunIT๙"/>
          <w:b/>
          <w:bCs/>
          <w:color w:val="595959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2499604</wp:posOffset>
            </wp:positionH>
            <wp:positionV relativeFrom="paragraph">
              <wp:posOffset>140565</wp:posOffset>
            </wp:positionV>
            <wp:extent cx="866167" cy="846306"/>
            <wp:effectExtent l="19050" t="0" r="0" b="0"/>
            <wp:wrapNone/>
            <wp:docPr id="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67" cy="846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22D9" w:rsidRDefault="00C522D9" w:rsidP="00C522D9">
      <w:pPr>
        <w:tabs>
          <w:tab w:val="left" w:pos="2279"/>
        </w:tabs>
        <w:jc w:val="center"/>
        <w:rPr>
          <w:color w:val="595959"/>
        </w:rPr>
      </w:pPr>
    </w:p>
    <w:p w:rsidR="00C522D9" w:rsidRDefault="00C522D9" w:rsidP="00C522D9">
      <w:pPr>
        <w:jc w:val="center"/>
        <w:rPr>
          <w:color w:val="595959"/>
        </w:rPr>
      </w:pPr>
    </w:p>
    <w:p w:rsidR="00C522D9" w:rsidRDefault="00C522D9" w:rsidP="00C522D9">
      <w:pPr>
        <w:ind w:right="-694"/>
        <w:jc w:val="center"/>
        <w:rPr>
          <w:color w:val="595959"/>
          <w:cs/>
        </w:rPr>
      </w:pPr>
    </w:p>
    <w:p w:rsidR="00C522D9" w:rsidRDefault="00C522D9" w:rsidP="00C522D9">
      <w:pPr>
        <w:pStyle w:val="1"/>
        <w:jc w:val="center"/>
        <w:rPr>
          <w:rFonts w:cs="TH SarabunIT๙"/>
          <w:color w:val="595959"/>
          <w:sz w:val="32"/>
          <w:szCs w:val="32"/>
        </w:rPr>
      </w:pPr>
      <w:r>
        <w:rPr>
          <w:rFonts w:cs="TH SarabunIT๙" w:hint="cs"/>
          <w:color w:val="595959"/>
          <w:sz w:val="32"/>
          <w:szCs w:val="32"/>
          <w:cs/>
        </w:rPr>
        <w:t>ประกาศองค์การบริหารส่วนตำบลแม่เจ้าอยู่หัว</w:t>
      </w:r>
    </w:p>
    <w:p w:rsidR="00C522D9" w:rsidRPr="00C522D9" w:rsidRDefault="00C522D9" w:rsidP="00C522D9">
      <w:pPr>
        <w:jc w:val="center"/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595959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/>
          <w:b/>
          <w:bCs/>
          <w:color w:val="595959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รายงานการประเมินประสิทธิภาพขององค</w:t>
      </w:r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การบริหารส่วนตำบลแม่เจ้าอยู่หัว(</w:t>
      </w:r>
      <w:r>
        <w:rPr>
          <w:rFonts w:ascii="TH SarabunIT๙" w:hAnsi="TH SarabunIT๙" w:cs="TH SarabunIT๙"/>
          <w:b/>
          <w:bCs/>
          <w:color w:val="595959"/>
          <w:sz w:val="32"/>
          <w:szCs w:val="32"/>
        </w:rPr>
        <w:t>LPA</w:t>
      </w:r>
      <w:r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)</w:t>
      </w:r>
    </w:p>
    <w:p w:rsidR="00C522D9" w:rsidRDefault="00C522D9" w:rsidP="00C522D9">
      <w:pPr>
        <w:jc w:val="center"/>
        <w:rPr>
          <w:rFonts w:ascii="TH SarabunIT๙" w:hAnsi="TH SarabunIT๙" w:cs="TH SarabunIT๙"/>
          <w:b/>
          <w:bCs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595959"/>
          <w:sz w:val="32"/>
          <w:szCs w:val="32"/>
          <w:cs/>
        </w:rPr>
        <w:t>...............................</w:t>
      </w:r>
    </w:p>
    <w:p w:rsidR="00C522D9" w:rsidRDefault="00C522D9" w:rsidP="00C522D9">
      <w:pPr>
        <w:spacing w:before="240"/>
        <w:jc w:val="thaiDistribute"/>
        <w:rPr>
          <w:rFonts w:ascii="TH SarabunIT๙" w:hAnsi="TH SarabunIT๙" w:cs="TH SarabunIT๙"/>
          <w:color w:val="595959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595959"/>
          <w:sz w:val="32"/>
          <w:szCs w:val="32"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>องค์การบริหารส่วนตำบลแม่เจ้าอยู่หัว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ได้ดำเนินงานตามพระราชกฤษฎีกาว่าด้วยหลักเกณฑ์และวิธีการบริหารกิจการบ้านเมืองที่ดี พ.ศ. ๒๕๔๖ เพื่อให้การบริหาร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และปฏิบัติ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ราชการเป็นไปอย่างมีประสิทธิภาพและประสิทธิผล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ผลสัมฤทธิ์ตรงตามเป้าหมายภารกิจ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 ประชาชนผู้รับบริการสาธารณะมีความพึงพอใจ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และ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ส่งเสริมการมีส่วนร่วมของทุกภาคส่วน รับฟังความคิดเห็นและนำปัญหาไปแก้ไขปรับปรุงเพื่อประโยชน์ของประชาชน  </w:t>
      </w:r>
    </w:p>
    <w:p w:rsidR="00C243CC" w:rsidRDefault="00C522D9" w:rsidP="00C522D9">
      <w:pPr>
        <w:spacing w:before="120"/>
        <w:jc w:val="thaiDistribute"/>
        <w:rPr>
          <w:rFonts w:ascii="TH SarabunIT๙" w:hAnsi="TH SarabunIT๙" w:cs="TH SarabunIT๙" w:hint="cs"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color w:val="595959"/>
          <w:sz w:val="32"/>
          <w:szCs w:val="32"/>
        </w:rPr>
        <w:tab/>
      </w:r>
      <w:r>
        <w:rPr>
          <w:rFonts w:ascii="TH SarabunIT๙" w:hAnsi="TH SarabunIT๙" w:cs="TH SarabunIT๙"/>
          <w:color w:val="595959"/>
          <w:sz w:val="32"/>
          <w:szCs w:val="32"/>
        </w:rPr>
        <w:tab/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คณะกรรมการประเมิน</w:t>
      </w:r>
      <w:r w:rsidR="002226B7" w:rsidRP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ประสิทธิภาพขององค์การบริหารส่วนตำบลแม่เจ้าอยู่หัว</w:t>
      </w:r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(</w:t>
      </w:r>
      <w:proofErr w:type="gramStart"/>
      <w:r w:rsidR="002226B7">
        <w:rPr>
          <w:rFonts w:ascii="TH SarabunIT๙" w:hAnsi="TH SarabunIT๙" w:cs="TH SarabunIT๙"/>
          <w:b/>
          <w:bCs/>
          <w:color w:val="595959"/>
          <w:sz w:val="32"/>
          <w:szCs w:val="32"/>
        </w:rPr>
        <w:t>LPA</w:t>
      </w:r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 xml:space="preserve">) </w:t>
      </w:r>
      <w:proofErr w:type="spellStart"/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ได้</w:t>
      </w:r>
      <w:proofErr w:type="spellEnd"/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>ตรวจ</w:t>
      </w:r>
      <w:r w:rsidR="002226B7" w:rsidRP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ประเมินการปฏิบัติราชการ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องค์การบริหารส่วนตำบลแม่เจ้าอยู่หัว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ทั้ง ๔ ด้าน ๑.</w:t>
      </w:r>
      <w:proofErr w:type="gramEnd"/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ด้านบริหารจัดการ 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   ๒.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ด้านบริหารงานบุคคลและกิจการสภา 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๓. ด้านบริหารงานการเงินและการคลัง  ๔.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ด้านการบริหารสาธารณะ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</w:t>
      </w:r>
      <w:r w:rsid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สรุปผลประเมิน</w:t>
      </w:r>
      <w:r w:rsidR="002226B7" w:rsidRPr="002226B7">
        <w:rPr>
          <w:rFonts w:ascii="TH SarabunIT๙" w:hAnsi="TH SarabunIT๙" w:cs="TH SarabunIT๙" w:hint="cs"/>
          <w:color w:val="595959"/>
          <w:sz w:val="32"/>
          <w:szCs w:val="32"/>
          <w:cs/>
        </w:rPr>
        <w:t>ประสิทธิภาพขององค์การบริหารส่วนตำบลแม่เจ้าอยู่หัว</w:t>
      </w:r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>(</w:t>
      </w:r>
      <w:r w:rsidR="002226B7">
        <w:rPr>
          <w:rFonts w:ascii="TH SarabunIT๙" w:hAnsi="TH SarabunIT๙" w:cs="TH SarabunIT๙"/>
          <w:b/>
          <w:bCs/>
          <w:color w:val="595959"/>
          <w:sz w:val="32"/>
          <w:szCs w:val="32"/>
        </w:rPr>
        <w:t>LPA</w:t>
      </w:r>
      <w:r w:rsidR="002226B7">
        <w:rPr>
          <w:rFonts w:ascii="TH SarabunIT๙" w:hAnsi="TH SarabunIT๙" w:cs="TH SarabunIT๙" w:hint="cs"/>
          <w:b/>
          <w:bCs/>
          <w:color w:val="595959"/>
          <w:sz w:val="32"/>
          <w:szCs w:val="32"/>
          <w:cs/>
        </w:rPr>
        <w:t xml:space="preserve">) 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ประจำปี </w:t>
      </w:r>
      <w:proofErr w:type="gramStart"/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๒๕๕๙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รายละเอียดตามเอกสารแนบท้ายประกาศนี้</w:t>
      </w:r>
      <w:proofErr w:type="gramEnd"/>
    </w:p>
    <w:p w:rsidR="00C522D9" w:rsidRDefault="00C522D9" w:rsidP="00C522D9">
      <w:pPr>
        <w:jc w:val="thaiDistribute"/>
        <w:rPr>
          <w:rFonts w:ascii="TH SarabunIT๙" w:hAnsi="TH SarabunIT๙" w:cs="TH SarabunIT๙"/>
          <w:color w:val="595959"/>
          <w:sz w:val="16"/>
          <w:szCs w:val="16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</w:p>
    <w:p w:rsidR="00C522D9" w:rsidRDefault="00C522D9" w:rsidP="00C522D9">
      <w:pPr>
        <w:ind w:left="720" w:firstLine="720"/>
        <w:jc w:val="thaiDistribute"/>
        <w:rPr>
          <w:rFonts w:ascii="TH SarabunIT๙" w:hAnsi="TH SarabunIT๙" w:cs="TH SarabunIT๙"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>จึงประกาศให้ทราบโดยทั่วไป</w:t>
      </w:r>
    </w:p>
    <w:p w:rsidR="00C522D9" w:rsidRDefault="00C522D9" w:rsidP="00C522D9">
      <w:pPr>
        <w:spacing w:before="120"/>
        <w:rPr>
          <w:rFonts w:ascii="TH SarabunIT๙" w:hAnsi="TH SarabunIT๙" w:cs="TH SarabunIT๙"/>
          <w:color w:val="595959"/>
          <w:sz w:val="32"/>
          <w:szCs w:val="32"/>
          <w:cs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  <w:t xml:space="preserve">ประกาศ ณ วันที่ 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๑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>๔</w:t>
      </w:r>
      <w:r>
        <w:rPr>
          <w:rFonts w:ascii="TH SarabunIT๙" w:hAnsi="TH SarabunIT๙" w:cs="TH SarabunIT๙"/>
          <w:color w:val="595959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เดือน </w:t>
      </w:r>
      <w:r w:rsidR="00C243CC">
        <w:rPr>
          <w:rFonts w:ascii="TH SarabunIT๙" w:hAnsi="TH SarabunIT๙" w:cs="TH SarabunIT๙" w:hint="cs"/>
          <w:color w:val="595959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 xml:space="preserve">  พ.ศ. </w:t>
      </w:r>
      <w:r>
        <w:rPr>
          <w:rFonts w:ascii="TH SarabunIT๙" w:hAnsi="TH SarabunIT๙" w:cs="TH SarabunIT๙"/>
          <w:color w:val="595959"/>
          <w:sz w:val="32"/>
          <w:szCs w:val="32"/>
        </w:rPr>
        <w:t>255</w:t>
      </w:r>
      <w:r>
        <w:rPr>
          <w:rFonts w:ascii="TH SarabunIT๙" w:hAnsi="TH SarabunIT๙" w:cs="TH SarabunIT๙" w:hint="cs"/>
          <w:color w:val="595959"/>
          <w:sz w:val="32"/>
          <w:szCs w:val="32"/>
          <w:cs/>
        </w:rPr>
        <w:t>๙</w:t>
      </w:r>
    </w:p>
    <w:p w:rsidR="00C522D9" w:rsidRDefault="00C522D9" w:rsidP="00C522D9">
      <w:pPr>
        <w:rPr>
          <w:rFonts w:ascii="TH SarabunIT๙" w:hAnsi="TH SarabunIT๙" w:cs="TH SarabunIT๙"/>
          <w:color w:val="595959"/>
          <w:szCs w:val="2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595959"/>
          <w:sz w:val="32"/>
          <w:szCs w:val="32"/>
          <w:cs/>
        </w:rPr>
        <w:tab/>
      </w:r>
    </w:p>
    <w:p w:rsidR="00C522D9" w:rsidRDefault="00C522D9" w:rsidP="00C522D9">
      <w:pPr>
        <w:tabs>
          <w:tab w:val="left" w:pos="5235"/>
        </w:tabs>
        <w:rPr>
          <w:rFonts w:ascii="TH SarabunIT๙" w:hAnsi="TH SarabunIT๙" w:cs="TH SarabunIT๙"/>
          <w:noProof/>
          <w:color w:val="595959"/>
          <w:sz w:val="32"/>
          <w:szCs w:val="3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 xml:space="preserve">                                                                      </w:t>
      </w:r>
    </w:p>
    <w:p w:rsidR="00C522D9" w:rsidRDefault="00C522D9" w:rsidP="00C522D9">
      <w:pPr>
        <w:tabs>
          <w:tab w:val="left" w:pos="5235"/>
        </w:tabs>
        <w:rPr>
          <w:rFonts w:ascii="TH SarabunIT๙" w:hAnsi="TH SarabunIT๙" w:cs="TH SarabunIT๙"/>
          <w:color w:val="595959"/>
          <w:sz w:val="32"/>
          <w:szCs w:val="32"/>
        </w:rPr>
      </w:pPr>
    </w:p>
    <w:p w:rsidR="00C522D9" w:rsidRDefault="00C522D9" w:rsidP="00C522D9">
      <w:pPr>
        <w:ind w:left="1440"/>
        <w:jc w:val="center"/>
        <w:rPr>
          <w:rFonts w:ascii="TH SarabunIT๙" w:hAnsi="TH SarabunIT๙" w:cs="TH SarabunIT๙"/>
          <w:color w:val="595959"/>
          <w:sz w:val="32"/>
          <w:szCs w:val="3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>(นายชน</w:t>
      </w:r>
      <w:proofErr w:type="spellStart"/>
      <w:r>
        <w:rPr>
          <w:rFonts w:ascii="TH SarabunIT๙" w:hAnsi="TH SarabunIT๙" w:cs="TH SarabunIT๙"/>
          <w:color w:val="595959"/>
          <w:sz w:val="32"/>
          <w:szCs w:val="32"/>
          <w:cs/>
        </w:rPr>
        <w:t>วีร์</w:t>
      </w:r>
      <w:proofErr w:type="spellEnd"/>
      <w:r>
        <w:rPr>
          <w:rFonts w:ascii="TH SarabunIT๙" w:hAnsi="TH SarabunIT๙" w:cs="TH SarabunIT๙"/>
          <w:color w:val="595959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color w:val="595959"/>
          <w:sz w:val="32"/>
          <w:szCs w:val="32"/>
          <w:cs/>
        </w:rPr>
        <w:t>ซุ่น</w:t>
      </w:r>
      <w:proofErr w:type="spellEnd"/>
      <w:r>
        <w:rPr>
          <w:rFonts w:ascii="TH SarabunIT๙" w:hAnsi="TH SarabunIT๙" w:cs="TH SarabunIT๙"/>
          <w:color w:val="595959"/>
          <w:sz w:val="32"/>
          <w:szCs w:val="32"/>
          <w:cs/>
        </w:rPr>
        <w:t>อินทร์)</w:t>
      </w:r>
    </w:p>
    <w:p w:rsidR="00C522D9" w:rsidRDefault="00C522D9" w:rsidP="00C522D9">
      <w:pPr>
        <w:ind w:left="1440"/>
        <w:jc w:val="center"/>
        <w:rPr>
          <w:rFonts w:ascii="TH SarabunIT๙" w:hAnsi="TH SarabunIT๙" w:cs="TH SarabunIT๙"/>
          <w:color w:val="595959"/>
          <w:sz w:val="32"/>
          <w:szCs w:val="32"/>
        </w:rPr>
      </w:pPr>
      <w:r>
        <w:rPr>
          <w:rFonts w:ascii="TH SarabunIT๙" w:hAnsi="TH SarabunIT๙" w:cs="TH SarabunIT๙"/>
          <w:color w:val="595959"/>
          <w:sz w:val="32"/>
          <w:szCs w:val="32"/>
          <w:cs/>
        </w:rPr>
        <w:t>นายกองค์การบริหารส่วนตำบลแม่เจ้าอยู่หัว</w:t>
      </w:r>
    </w:p>
    <w:p w:rsidR="00C522D9" w:rsidRDefault="00C522D9" w:rsidP="00C522D9">
      <w:pPr>
        <w:rPr>
          <w:rFonts w:ascii="TH SarabunIT๙" w:hAnsi="TH SarabunIT๙" w:cs="TH SarabunIT๙"/>
          <w:color w:val="595959"/>
          <w:sz w:val="32"/>
          <w:szCs w:val="32"/>
        </w:rPr>
      </w:pPr>
    </w:p>
    <w:p w:rsidR="00C522D9" w:rsidRDefault="00C522D9" w:rsidP="00C522D9">
      <w:pPr>
        <w:rPr>
          <w:rFonts w:ascii="TH SarabunIT๙" w:hAnsi="TH SarabunIT๙" w:cs="TH SarabunIT๙"/>
          <w:color w:val="595959"/>
          <w:sz w:val="32"/>
          <w:szCs w:val="32"/>
        </w:rPr>
      </w:pPr>
    </w:p>
    <w:p w:rsidR="00C522D9" w:rsidRPr="00C522D9" w:rsidRDefault="00C522D9">
      <w:pPr>
        <w:rPr>
          <w:rFonts w:hint="cs"/>
        </w:rPr>
      </w:pPr>
    </w:p>
    <w:sectPr w:rsidR="00C522D9" w:rsidRPr="00C522D9" w:rsidSect="00C522D9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applyBreakingRules/>
  </w:compat>
  <w:rsids>
    <w:rsidRoot w:val="00E42F97"/>
    <w:rsid w:val="002226B7"/>
    <w:rsid w:val="00241B12"/>
    <w:rsid w:val="00AE0011"/>
    <w:rsid w:val="00C243CC"/>
    <w:rsid w:val="00C522D9"/>
    <w:rsid w:val="00E42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F97"/>
    <w:pPr>
      <w:spacing w:after="0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E42F97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42F97"/>
    <w:rPr>
      <w:rFonts w:ascii="TH SarabunIT๙" w:eastAsia="Times New Roman" w:hAnsi="TH SarabunIT๙" w:cs="Angsana New"/>
      <w:b/>
      <w:bCs/>
      <w:sz w:val="36"/>
      <w:szCs w:val="3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mac</cp:lastModifiedBy>
  <cp:revision>2</cp:revision>
  <cp:lastPrinted>2017-06-22T06:58:00Z</cp:lastPrinted>
  <dcterms:created xsi:type="dcterms:W3CDTF">2017-06-22T07:02:00Z</dcterms:created>
  <dcterms:modified xsi:type="dcterms:W3CDTF">2017-06-22T07:02:00Z</dcterms:modified>
</cp:coreProperties>
</file>