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D" w:rsidRPr="00B472FD" w:rsidRDefault="00B472FD" w:rsidP="00B472FD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B472FD">
        <w:rPr>
          <w:rFonts w:ascii="inherit" w:eastAsia="Times New Roman" w:hAnsi="inherit" w:cs="Angsana New"/>
          <w:b/>
          <w:bCs/>
          <w:sz w:val="36"/>
          <w:szCs w:val="36"/>
          <w:cs/>
        </w:rPr>
        <w:t>การขอต่ออายุใบอนุญาตจัดตั้งตลาด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กรมอนามัย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อนุญาต/ออกใบอนุญาต/รับรอง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พ.ร.บ. ควบคุมอาคาร พ.ศ.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>2522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พ.ร.บ. การสาธารณสุข พ.ศ.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2535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และที่แก้ไขเพิ่มเติม พ.ศ.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>2550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กฎกระทรวงว่าด้วยสุขลักษณะของตลาด พ.ศ.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>2551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พระราชบัญญัติการสาธารณสุข พ.ศ.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2535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บริการทั่วไป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spellStart"/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ลิล</w:t>
      </w:r>
      <w:proofErr w:type="spellEnd"/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ลี่ สุวามีน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20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15:17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แก้ไขโดยสมาชิก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OPDC Agent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23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พฤศจิกายน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2563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15:25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17"/>
        <w:gridCol w:w="4819"/>
      </w:tblGrid>
      <w:tr w:rsidR="00B472FD" w:rsidRPr="00B472FD" w:rsidTr="00B472FD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617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819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องค์การบริหารส่วนตำบลแม่เจ้าอยู่หัว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ม.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ต.แม่เจ้าอยู่หัว อ.เชียรใหญ่ จ.นครศรีฯ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80190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โทรศัพท์/โทรสาร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0-7577-1292 / 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proofErr w:type="spellStart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อปท</w:t>
            </w:r>
            <w:proofErr w:type="spellEnd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. สามารถเปลี่ยนแปลงข้อมูลได้ตามหน้าที่รับผิดชอบ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ระยะเวลาระบุตามวันเวลาที่ท้องถิ่นเปิดให้บริการ )</w:t>
            </w:r>
          </w:p>
        </w:tc>
        <w:tc>
          <w:tcPr>
            <w:tcW w:w="481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1. </w:t>
      </w:r>
      <w:r w:rsidRPr="00B472F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หลักเกณฑ์ วิธีการ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B472FD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Pr="00B472FD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ระบุ.....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วัน ก่อนใบอนุญาตสิ้นอายุ (ใบอนุญาตมีอายุ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B472FD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B472FD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เงื่อนไขในการยื่นคำขอ</w:t>
      </w:r>
      <w:proofErr w:type="gramStart"/>
      <w:r w:rsidRPr="00B472F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B472F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B472FD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ตามที่ระบุไว้ในข้อกำหนดของท้องถิ่น)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          (1)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ผู้ประกอบการต้องยื่นเอกสารที่ถูกต้องและครบถ้วน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          (2)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ต้องยื่นคำขอก่อนใบอนุญาตสิ้นอายุ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          (3)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สภาพสุขลักษณะของสถานประกอบกิจการต้องถูกต้องตามหลักเกณฑ์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2F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472FD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ตามข้อกำหนดของท้องถิ่น)</w:t>
      </w:r>
    </w:p>
    <w:p w:rsidR="00B472FD" w:rsidRPr="00B472FD" w:rsidRDefault="00B472FD" w:rsidP="00B472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lastRenderedPageBreak/>
        <w:t>          (4) ......</w:t>
      </w:r>
      <w:r w:rsidRPr="00B472FD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วันนับแต่วันพิจารณาแล้วเสร็จ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758"/>
        <w:gridCol w:w="1134"/>
        <w:gridCol w:w="3402"/>
      </w:tblGrid>
      <w:tr w:rsidR="00B472FD" w:rsidRPr="00B472FD" w:rsidTr="00B472FD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75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ระยะเวลาให้บริการ ส่วนงาน/หน่วยงานที่รับผิดชอบ ให้ระบุไปตามบริบทของท้องถิ่น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นาที</w:t>
            </w:r>
          </w:p>
        </w:tc>
        <w:tc>
          <w:tcPr>
            <w:tcW w:w="340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ระยะเวลาให้บริการ ส่วนงาน/หน่วยงานที่รับผิดชอบ ให้ระบุไปตามบริบทของท้องถิ่น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2539 )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340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เจ้าหน้าที่ตรวจสถานที่ด้านสุขลักษณะ กรณีถูกต้องตามหลักเกณฑ์ด้านสุขลักษณะ เสนอพิจารณาออกใบอนุญาต กรณีไม่ถูกต้องตามหลักเกณฑ์ด้านสุขลักษณะ แนะนำให้ปรับปรุงแก้ไขด้านสุขลักษณะ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ระยะเวลาให้บริการ ส่วนงาน/หน่วยงานที่รับผิดชอบ ให้ระบุไปตามบริบทของท้องถิ่น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กฎหมายกำหนดภายใน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30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นับแต่วันที่เอกสารถูกต้องและครบถ้วน (ตาม พ.ร.บ. การสาธารณสุข พ.ศ.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2535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มาตรา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56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และ พ.ร.บ. วิธีปฏิบัติราชการทางปกครอง (ฉบับที่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2)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พ.ศ.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2557)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340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-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การแจ้งคำสั่งออกใบอนุญาต/คำสั่งไม่อนุญาตให้ต่ออายุใบอนุญาต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กรณีไม่อนุญาตให้ต่ออายุใบอนุญาต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ระยะเวลาให้บริการ ส่วนงาน/หน่วยงานที่รับผิดชอบ ให้ระบุไปตามบริบทของท้องถิ่น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30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จนกว่าจะพิจารณาแล้วเสร็จ พร้อมสำเนาแจ้งสำนัก </w:t>
            </w:r>
            <w:proofErr w:type="spellStart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ก.พ.ร</w:t>
            </w:r>
            <w:proofErr w:type="spellEnd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 ทราบ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340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-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ชำระค่าธรรมเนียม (กรณีมีคำสั่งอนุญาตต่ออายุใบอนุญาต) แจ้งให้ผู้ขออนุญาตมาชำระค่าธรรมเนียมตามอัตราและระยะเวลาที่ท้องถิ่นกำหนด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ระยะเวลาให้บริการ ส่วนงาน/หน่วยงานที่รับผิดชอบ ให้ระบุไปตามบริบทของท้องถิ่น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20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ของจำนวนเงินที่ค้างชำระ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340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102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01"/>
        <w:gridCol w:w="1843"/>
        <w:gridCol w:w="1261"/>
      </w:tblGrid>
      <w:tr w:rsidR="00B472FD" w:rsidRPr="00B472FD" w:rsidTr="00B472FD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601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(สำเนา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สำเนาทะเบียนบ้าน (สำเนา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(ฉบับจริง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 / 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ใบมอบอำนาจ (ในกรณีที่มีการมอบอำนาจ) (ฉบับจริง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 / 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หลักฐานที่แสดงการเป็นผู้มีอำนาจลงนามแทนนิติบุคคล (ฉบับจริง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 / 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 (สำเนา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แผนที่โดยสังเขปแสดงสถานที่ตั้งตลาด (ฉบับจริง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 / 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 (ฉบับจริง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 / สำเนา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2FD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18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102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743"/>
        <w:gridCol w:w="2977"/>
      </w:tblGrid>
      <w:tr w:rsidR="00B472FD" w:rsidRPr="00B472FD" w:rsidTr="00B472FD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74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2977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2,000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บาทต่อปี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ระบุตามข้อกำหนดของท้องถิ่น )</w:t>
            </w:r>
          </w:p>
        </w:tc>
        <w:tc>
          <w:tcPr>
            <w:tcW w:w="297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</w:t>
            </w:r>
          </w:p>
        </w:tc>
      </w:tr>
    </w:tbl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102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720"/>
      </w:tblGrid>
      <w:tr w:rsidR="00B472FD" w:rsidRPr="00B472FD" w:rsidTr="00B472FD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720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ระบุส่วนงาน/หน่วยงานที่รับผิดชอบ ช่องทางการร้องเรียน )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5" w:tgtFrame="_blank" w:history="1"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6" w:tgtFrame="_blank" w:history="1"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7" w:tgtFrame="_blank" w:history="1"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B472FD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</w:t>
              </w:r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lastRenderedPageBreak/>
                <w:t>Corruption Operation center)</w:t>
              </w:r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8" w:history="1">
              <w:r w:rsidRPr="00B472FD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B47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แบบฟอร์ม ตัวอย่าง และคู่มือการกรอก</w:t>
      </w:r>
    </w:p>
    <w:tbl>
      <w:tblPr>
        <w:tblW w:w="102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758"/>
        <w:gridCol w:w="4962"/>
      </w:tblGrid>
      <w:tr w:rsidR="00B472FD" w:rsidRPr="00B472FD" w:rsidTr="00B472FD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75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496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B472FD" w:rsidRPr="00B472FD" w:rsidTr="00B472FD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472FD">
                <w:rPr>
                  <w:rFonts w:ascii="Times New Roman" w:eastAsia="Times New Roman" w:hAnsi="Times New Roman" w:cs="Times New Roman"/>
                  <w:color w:val="2E3E4E"/>
                  <w:sz w:val="24"/>
                  <w:szCs w:val="24"/>
                </w:rPr>
                <w:t> </w:t>
              </w:r>
              <w:r w:rsidRPr="00B472FD">
                <w:rPr>
                  <w:rFonts w:ascii="Times New Roman" w:eastAsia="Times New Roman" w:hAnsi="Times New Roman" w:cs="Angsana New"/>
                  <w:color w:val="2E3E4E"/>
                  <w:sz w:val="24"/>
                  <w:szCs w:val="24"/>
                  <w:cs/>
                </w:rPr>
                <w:t>แบบคำขอรับใบอนุญาต/ต่ออายุใบอนุญาต</w:t>
              </w:r>
            </w:hyperlink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B472FD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เอกสาร/แบบฟอร์ม เป็นไปตามข้อกำหนดของท้องถิ่น</w:t>
            </w: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B472FD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กิโลไบต์</w:t>
            </w:r>
          </w:p>
        </w:tc>
      </w:tr>
    </w:tbl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2FD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074"/>
      </w:tblGrid>
      <w:tr w:rsidR="00B472FD" w:rsidRPr="00B472FD" w:rsidTr="00B472FD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07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  <w:bookmarkStart w:id="0" w:name="_GoBack"/>
            <w:bookmarkEnd w:id="0"/>
          </w:p>
        </w:tc>
      </w:tr>
      <w:tr w:rsidR="00B472FD" w:rsidRPr="00B472FD" w:rsidTr="00B472FD">
        <w:tc>
          <w:tcPr>
            <w:tcW w:w="10006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472FD" w:rsidRPr="00B472FD" w:rsidRDefault="00B472FD" w:rsidP="00B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B472FD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B472FD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18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20:54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B472FD" w:rsidRPr="00B472FD" w:rsidRDefault="00B472FD" w:rsidP="00B4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B472FD" w:rsidRPr="00B472FD" w:rsidRDefault="00B472FD" w:rsidP="00B4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19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กรกฎาคม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B472FD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14:36 </w:t>
      </w:r>
      <w:r w:rsidRPr="00B472FD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8D2605" w:rsidRDefault="008D2605"/>
    <w:sectPr w:rsidR="008D2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D"/>
    <w:rsid w:val="008D2605"/>
    <w:rsid w:val="00B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47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987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127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60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879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221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308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39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5396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60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81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40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3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40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8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64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7541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46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00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99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5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24439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4497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24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4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96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67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18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8917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36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9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871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CC.GO.TH%3Cbr%3E%3C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cc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111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ckend.info.go.th/File/Get/101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2021-05-10T07:08:00Z</dcterms:created>
  <dcterms:modified xsi:type="dcterms:W3CDTF">2021-05-10T07:10:00Z</dcterms:modified>
</cp:coreProperties>
</file>