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7F549B" w14:textId="77777777" w:rsidR="005853AE" w:rsidRPr="005853AE" w:rsidRDefault="005853AE" w:rsidP="00AB12B6">
      <w:pPr>
        <w:spacing w:before="75" w:after="150" w:line="240" w:lineRule="auto"/>
        <w:jc w:val="center"/>
        <w:outlineLvl w:val="3"/>
        <w:rPr>
          <w:rFonts w:ascii="inherit" w:eastAsia="Times New Roman" w:hAnsi="inherit" w:cs="Times New Roman"/>
          <w:b/>
          <w:bCs/>
          <w:sz w:val="32"/>
          <w:szCs w:val="32"/>
        </w:rPr>
      </w:pPr>
      <w:r w:rsidRPr="005853AE">
        <w:rPr>
          <w:rFonts w:ascii="inherit" w:eastAsia="Times New Roman" w:hAnsi="inherit" w:cs="Angsana New"/>
          <w:b/>
          <w:bCs/>
          <w:sz w:val="32"/>
          <w:szCs w:val="32"/>
          <w:cs/>
        </w:rPr>
        <w:t>การขอต่ออายุใบอนุญาตก่อสร้าง ดัดแปลง รื้อถอนหรือเคลื่อนย้ายอาคาร</w:t>
      </w:r>
    </w:p>
    <w:p w14:paraId="41DD9F44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BE4BBC7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หน่วยงานที่เป็นเจ้าของ</w:t>
      </w:r>
    </w:p>
    <w:p w14:paraId="01048C4D" w14:textId="3D039C0B" w:rsidR="005853AE" w:rsidRPr="005853AE" w:rsidRDefault="00985213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Angsana New" w:hint="cs"/>
          <w:sz w:val="24"/>
          <w:szCs w:val="24"/>
          <w:cs/>
        </w:rPr>
        <w:t>กองช่าง</w:t>
      </w:r>
    </w:p>
    <w:p w14:paraId="268712A2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ประเภทของงานบริการ *</w:t>
      </w:r>
    </w:p>
    <w:p w14:paraId="26E28E39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14:paraId="5C76D69E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หมวดหมู่กระบวนงาน *</w:t>
      </w:r>
    </w:p>
    <w:p w14:paraId="56144C8B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อนุญาต/ออกใบอนุญาต/รับรอง</w:t>
      </w:r>
    </w:p>
    <w:p w14:paraId="63C94A42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กฎหมายที่ให้อำนาจอนุญาต</w:t>
      </w:r>
    </w:p>
    <w:p w14:paraId="3C32B70B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>2522</w:t>
      </w:r>
    </w:p>
    <w:p w14:paraId="00A4FE83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กฎหมายที่ระบุระยะเวลา</w:t>
      </w:r>
    </w:p>
    <w:p w14:paraId="54C48F13" w14:textId="0CED7B2D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 xml:space="preserve">พระราชบัญญัติควบคุมอาคาร พ.ศ. 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 xml:space="preserve">2522 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ก</w:t>
      </w:r>
      <w:r w:rsidR="00985213">
        <w:rPr>
          <w:rFonts w:ascii="Times New Roman" w:eastAsia="Times New Roman" w:hAnsi="Times New Roman" w:cs="Angsana New" w:hint="cs"/>
          <w:sz w:val="24"/>
          <w:szCs w:val="24"/>
          <w:cs/>
        </w:rPr>
        <w:t>ฎ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 xml:space="preserve">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 xml:space="preserve">2522 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 xml:space="preserve">ระยะเวลาที่กำหนดตามกฎหมาย 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13B1C18B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ระดับผลกระทบ *</w:t>
      </w:r>
    </w:p>
    <w:p w14:paraId="255AB72E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บริการที่มีความสำคัญด้านเศรษฐกิจ/สังคม</w:t>
      </w:r>
    </w:p>
    <w:p w14:paraId="243236B4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พื้นที่ให้บริการ</w:t>
      </w:r>
    </w:p>
    <w:p w14:paraId="35696CCF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ท้องถิ่น</w:t>
      </w:r>
    </w:p>
    <w:p w14:paraId="1297AA30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คู่มือสำหรับประชาชน</w:t>
      </w:r>
    </w:p>
    <w:p w14:paraId="5F68B30D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หน่วยงานที่สร้างคู่มือ</w:t>
      </w:r>
    </w:p>
    <w:p w14:paraId="4EA9DBBA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655F5EE3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หน่วยงานที่รับผิดชอบ</w:t>
      </w:r>
    </w:p>
    <w:p w14:paraId="16C80F05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กระทรวงมหาดไทย กรมส่งเสริมการปกครองท้องถิ่น องค์การบริหารส่วนตำบลแม่เจ้าอยู่หัว อำเภอเชียรใหญ่ จังหวัดนครศรีธรรมราช</w:t>
      </w:r>
    </w:p>
    <w:p w14:paraId="13F50384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ช่องทางการให้บริการ</w:t>
      </w:r>
    </w:p>
    <w:tbl>
      <w:tblPr>
        <w:tblW w:w="10006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4475"/>
        <w:gridCol w:w="4961"/>
      </w:tblGrid>
      <w:tr w:rsidR="005853AE" w:rsidRPr="005853AE" w14:paraId="03D498D7" w14:textId="77777777" w:rsidTr="00AB12B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3994AA7B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475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75D0E1F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สถานที่ / ช่องทางการให้บริการ</w:t>
            </w:r>
          </w:p>
        </w:tc>
        <w:tc>
          <w:tcPr>
            <w:tcW w:w="496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7F38224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ระยะเวลาเปิดให้บริการ</w:t>
            </w:r>
          </w:p>
        </w:tc>
      </w:tr>
      <w:tr w:rsidR="005853AE" w:rsidRPr="005853AE" w14:paraId="5FF7F6BE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DF829F4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75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46E31D0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ที่ทำการองค์การบริหารส่วนตำบลแม่เจ้าอยู่หัว อ.เชียรใหญ่ จ.นครศรีฯ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80190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โทรศัพท์/โทรสาร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075771292 / 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ติดต่อด้วยตนเอง ณ หน่วยงาน</w:t>
            </w:r>
          </w:p>
        </w:tc>
        <w:tc>
          <w:tcPr>
            <w:tcW w:w="4961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79A692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เปิดให้บริการวัน จันทร์ ถึง วันศุกร์ (ยกเว้นวันหยุดที่ทางราชการกำหนด) ตั้งแต่เวลา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08:30 - 16:30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น. (มีพักเที่ยง)</w:t>
            </w:r>
          </w:p>
        </w:tc>
      </w:tr>
    </w:tbl>
    <w:p w14:paraId="46C1D0B5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หลักเกณฑ์ วิธีการ เงื่อนไข(ถ้ามี) ในการยื่นคำขอ และในการพิจารณาอนุญาต</w:t>
      </w:r>
    </w:p>
    <w:p w14:paraId="147088FF" w14:textId="77777777" w:rsidR="005853AE" w:rsidRPr="005853AE" w:rsidRDefault="005853AE" w:rsidP="005853AE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sz w:val="24"/>
          <w:szCs w:val="24"/>
        </w:rPr>
        <w:lastRenderedPageBreak/>
        <w:t>      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 xml:space="preserve">ใบอนุญาตก่อสร้าง ดัดแปลง หรือเคลื่อนย้ายอาคาร (ตามมาตรา 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 xml:space="preserve">21) 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 xml:space="preserve">และอนุญาตรื้อถอนอาคาร (ตามมาตรา 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>22) 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ให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ใช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ได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ตามระยะเวลาที่กําหนดไว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ในใบอนุญาต</w:t>
      </w:r>
      <w:r w:rsidRPr="005853A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ถ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าผู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ได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รับใบอนุญาตประสงค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์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จะขอต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ออายุใบอนุญาตจะต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องยื่นคําขอก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อนใบอนุญาตสิ้นอายุ และเมื่อได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ยื่นคําขอดังกล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าวแล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ว ให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ดําเนินการต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อไปได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จนกว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าเจ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าพนักงานท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้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องถิ่นจะสั่งไม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="00AB12B6">
        <w:rPr>
          <w:rFonts w:ascii="Times New Roman" w:eastAsia="Times New Roman" w:hAnsi="Times New Roman" w:cs="Angsana New"/>
          <w:sz w:val="24"/>
          <w:szCs w:val="24"/>
          <w:cs/>
        </w:rPr>
        <w:t>อนุญาตต</w:t>
      </w:r>
      <w:r w:rsidR="00AB12B6">
        <w:rPr>
          <w:rFonts w:ascii="Times New Roman" w:eastAsia="Times New Roman" w:hAnsi="Times New Roman" w:cs="Angsana New" w:hint="cs"/>
          <w:sz w:val="24"/>
          <w:szCs w:val="24"/>
          <w:cs/>
        </w:rPr>
        <w:t>่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ออายุใบอนุญาตนั้น</w:t>
      </w:r>
    </w:p>
    <w:p w14:paraId="3C445EED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sz w:val="24"/>
          <w:szCs w:val="24"/>
        </w:rPr>
        <w:t> </w:t>
      </w:r>
    </w:p>
    <w:p w14:paraId="25FA7E18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ขั้นตอน ระยะเวลา และส่วนงานที่รับผิดชอบ</w:t>
      </w:r>
    </w:p>
    <w:tbl>
      <w:tblPr>
        <w:tblW w:w="10039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5042"/>
        <w:gridCol w:w="2268"/>
        <w:gridCol w:w="2159"/>
      </w:tblGrid>
      <w:tr w:rsidR="005853AE" w:rsidRPr="005853AE" w14:paraId="0D23F77E" w14:textId="77777777" w:rsidTr="00AB12B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5C429F3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504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18A10D7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ขั้นตอน</w:t>
            </w:r>
          </w:p>
        </w:tc>
        <w:tc>
          <w:tcPr>
            <w:tcW w:w="2268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8B4DF79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ระยะเวลา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DEDF6DA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หน่วยงานผู้รับผิดชอบ</w:t>
            </w:r>
          </w:p>
        </w:tc>
      </w:tr>
      <w:tr w:rsidR="005853AE" w:rsidRPr="005853AE" w14:paraId="307B19CC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7DA5EA3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F6D6017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การตรวจสอบเอกสาร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ยื่นขอต่ออายุใบอนุญาต พร้อมเอกสาร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ในพื้นที่ที่จะขอต่ออายุใบอนุญาต )</w:t>
            </w:r>
          </w:p>
        </w:tc>
        <w:tc>
          <w:tcPr>
            <w:tcW w:w="226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0C3A22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A1EF3C9" w14:textId="706F86CA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5853AE" w:rsidRPr="005853AE" w14:paraId="493D602C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D996E4A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228FC28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เจ้าพนักงานท้องถิ่นตรวจพิจารณาเอกสารประกอบการขอต่ออายุใบอนุญาต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ในพื้นที่ที่จะขอต่ออายุใบอนุญาต )</w:t>
            </w:r>
          </w:p>
        </w:tc>
        <w:tc>
          <w:tcPr>
            <w:tcW w:w="226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95E33F7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DFC75BB" w14:textId="289ACB27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  <w:tr w:rsidR="005853AE" w:rsidRPr="005853AE" w14:paraId="07A1DD10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29F5EA3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4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6FE6736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ประเภท การพิจารณา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เจ้าพนักงานท้องถิ่นตรวจสอบการดำเนินการตามใบอนุญาตว่าถึงขั้นตอนใดและแจ้งให้ผุ้ขอต่ออายุใบอนุญาตทราบ (น.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1)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องค์กรปกครองส่วนท้องถิ่น ในพื้นที่ที่จะขอต่ออายุใบอนุญาต )</w:t>
            </w:r>
          </w:p>
        </w:tc>
        <w:tc>
          <w:tcPr>
            <w:tcW w:w="2268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CA4DD9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วัน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4193F64" w14:textId="22DB8DC2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30"/>
              </w:rPr>
            </w:pPr>
            <w:r>
              <w:rPr>
                <w:rFonts w:ascii="Times New Roman" w:eastAsia="Times New Roman" w:hAnsi="Times New Roman" w:cs="Angsana New" w:hint="cs"/>
                <w:sz w:val="24"/>
                <w:szCs w:val="30"/>
                <w:cs/>
              </w:rPr>
              <w:t>กองช่าง</w:t>
            </w:r>
          </w:p>
        </w:tc>
      </w:tr>
    </w:tbl>
    <w:p w14:paraId="67AA5A7E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ระยะเวลาดำเนินการรวม</w:t>
      </w:r>
    </w:p>
    <w:p w14:paraId="0D5E9002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sz w:val="24"/>
          <w:szCs w:val="24"/>
        </w:rPr>
        <w:t xml:space="preserve">5 </w:t>
      </w: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วัน</w:t>
      </w:r>
    </w:p>
    <w:p w14:paraId="7FC75658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การลดขั้นตอน</w:t>
      </w:r>
    </w:p>
    <w:p w14:paraId="1D4861F6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ยังไม่ผ่านการดำเนินการลดขั้นตอน</w:t>
      </w:r>
    </w:p>
    <w:p w14:paraId="7CE2D4BC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รายการเอกสารหลักฐานประกอบ</w:t>
      </w:r>
    </w:p>
    <w:tbl>
      <w:tblPr>
        <w:tblW w:w="9952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6034"/>
        <w:gridCol w:w="1977"/>
        <w:gridCol w:w="1371"/>
      </w:tblGrid>
      <w:tr w:rsidR="005853AE" w:rsidRPr="005853AE" w14:paraId="56A7D1D8" w14:textId="77777777" w:rsidTr="00AB12B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5081D3F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6034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356B18F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FE69336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หน่วยงานภาครัฐผู้ออกเอกสาร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BAA7DC4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5853AE" w:rsidRPr="005853AE" w14:paraId="1582A2DF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2A3F3B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2C8ACA1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บัตรประจำตัวประชาชน (สำเนา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ฉบับ)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853A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กรณีบุคคลธรรมดา )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7934912" w14:textId="5BDA1A26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67144D" w14:textId="592A195E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5853AE" w:rsidRPr="005853AE" w14:paraId="6F90D0BD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FAEF0C5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5579268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หนังสือรับรองนิติบุคคล (สำเนา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853AE">
              <w:rPr>
                <w:rFonts w:ascii="Times New Roman" w:eastAsia="Times New Roman" w:hAnsi="Times New Roman" w:cs="Angsana New"/>
                <w:b/>
                <w:bCs/>
                <w:caps/>
                <w:color w:val="FFFFFF"/>
                <w:sz w:val="15"/>
                <w:szCs w:val="15"/>
                <w:shd w:val="clear" w:color="auto" w:fill="FB6B5B"/>
                <w:cs/>
              </w:rPr>
              <w:t>เอกสารยืนยันตัวตน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กรณีนิติบุคคล )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0B985549" w14:textId="3F1C04C3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E0C7927" w14:textId="30EF8FF9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5853AE" w:rsidRPr="005853AE" w14:paraId="7013ED05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1A4E15E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D668C9E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แบบคำขอต่ออายุใบอนุญาตก่อสร้างอาคาร ดัดแปลงอาคาร รื้อถอนอาคาร เคลื่อนย้ายอาคาร ดัดแปลงหรือใช้ที่จอดรถ ที่กลับรถและทางเข้าออกของรถเพื่อการยื่น (แบบ ข.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5) (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ฉบับจริง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853AE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22D6F73" w14:textId="717302D8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41977C0" w14:textId="64410BEE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5853AE" w:rsidRPr="005853AE" w14:paraId="30304199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778C4B7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F1F6988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สำเนาใบอนุญาตก่อสร้าง ดัดแปลง รื้อถอน หรือเคลื่อนย้ายอาคาร แล้วแต่กรณี (สำเนา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853AE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3208A6D" w14:textId="2E73A638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26B79E6" w14:textId="25BC7661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5853AE" w:rsidRPr="005853AE" w14:paraId="51D49292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46516AA4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C74EA2C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หนังสือแสดงความยินยอมของผู้ควบคุมงาน (แบบ น.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4) (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กรณีที่เป็นอาคารมีลักษณะ ขนาดอยู่ในประเภทวิชาชีพวิศวกรรมควบคุม) (ฉบับจริง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853AE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C487698" w14:textId="4A163E61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2FA928A" w14:textId="5263F298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  <w:tr w:rsidR="005853AE" w:rsidRPr="005853AE" w14:paraId="6DCA0BC6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307CE18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034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D7A4D81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หนังสือแสดงความยินยอมของผู้ควบคุมงาน (แบบ น.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4) (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กรณีที่เป็นอาคารมีลักษณะ ขนาดอยู่ในประเภทวิชาชีพสถาปัตยกรรมควบคุม) (ฉบับจริง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ชุด)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Pr="005853AE">
              <w:rPr>
                <w:rFonts w:ascii="Times New Roman" w:eastAsia="Times New Roman" w:hAnsi="Times New Roman" w:cs="Angsana New"/>
                <w:b/>
                <w:bCs/>
                <w:caps/>
                <w:color w:val="D1EFEF"/>
                <w:sz w:val="15"/>
                <w:szCs w:val="15"/>
                <w:shd w:val="clear" w:color="auto" w:fill="4CC0C1"/>
                <w:cs/>
              </w:rPr>
              <w:t>เอกสารเพิ่มเติม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7FC1F17" w14:textId="5F5E8583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3E4164EF" w14:textId="4834D9B1" w:rsidR="005853AE" w:rsidRPr="00985213" w:rsidRDefault="00985213" w:rsidP="005853AE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t>-</w:t>
            </w:r>
          </w:p>
        </w:tc>
      </w:tr>
    </w:tbl>
    <w:p w14:paraId="7B329ACB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ค่าธรรมเนียม</w:t>
      </w:r>
    </w:p>
    <w:tbl>
      <w:tblPr>
        <w:tblW w:w="9864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7562"/>
        <w:gridCol w:w="1732"/>
      </w:tblGrid>
      <w:tr w:rsidR="005853AE" w:rsidRPr="005853AE" w14:paraId="0968071D" w14:textId="77777777" w:rsidTr="00AB12B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5F69654A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756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695FB859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รายละเอียดค่าธรรมเนียม</w:t>
            </w:r>
          </w:p>
        </w:tc>
        <w:tc>
          <w:tcPr>
            <w:tcW w:w="1732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83020D3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ค่าธรรมเนียม (บาท/ร้อยละ)</w:t>
            </w:r>
          </w:p>
        </w:tc>
      </w:tr>
      <w:tr w:rsidR="005853AE" w:rsidRPr="005853AE" w14:paraId="4D2AB1D4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6E58972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56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ED6D72B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เป็นไปตามหลักเกณฑ์ของกฎกระทรวงฉบับที่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พ.ศ.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2528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 xml:space="preserve">ออกตามความในพระราชบัญญัติควบคุมอาคาร พ.ศ. 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2522</w:t>
            </w:r>
          </w:p>
        </w:tc>
        <w:tc>
          <w:tcPr>
            <w:tcW w:w="1732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73097717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0 </w:t>
            </w: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บาท</w:t>
            </w:r>
          </w:p>
        </w:tc>
      </w:tr>
    </w:tbl>
    <w:p w14:paraId="79F4F13F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ช่องทางการร้องเรียน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0"/>
        <w:gridCol w:w="9153"/>
      </w:tblGrid>
      <w:tr w:rsidR="005853AE" w:rsidRPr="005853AE" w14:paraId="27363D38" w14:textId="77777777" w:rsidTr="00AB12B6">
        <w:trPr>
          <w:tblHeader/>
        </w:trPr>
        <w:tc>
          <w:tcPr>
            <w:tcW w:w="570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44D7F8EB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9153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2C75331A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ช่องทางการร้องเรียน</w:t>
            </w:r>
          </w:p>
        </w:tc>
      </w:tr>
      <w:tr w:rsidR="005853AE" w:rsidRPr="005853AE" w14:paraId="4C3EBA7E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6D75FD6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6F84946B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กรุงเทพมหานคร ร้องเรียนผ่านกรมโยธาธิการและผังเมือง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( 1.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ทางอินเทอร์เน็ต (</w:t>
            </w:r>
            <w:hyperlink r:id="rId4" w:tgtFrame="_blank" w:history="1">
              <w:r w:rsidRPr="005853AE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http://www.dpt.go.th</w:t>
              </w:r>
            </w:hyperlink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) 2.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ทางโทรศัพท์ (ถ.พระราม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: 02-201-8000 ,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: 02-299-4000) 3.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ทาง ไปรษณีย์ (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224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9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แขวงห้วยขวาง เขตห้วยขวาง กรุงเทพฯ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10320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และ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218/1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ถ.พระรามที่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แขวงสามเสนใน เขตพญาไท กรุงเทพฯ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10400) 4.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ศูนย์ดำรงธรรม กรมโยธาธิการและผังเมือง (โทร.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02-299-4311-12) 5.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ร้อง เรียนด้วยตนเอง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6.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ตู้รับฟังความคิดเห็น (ตั้งอยู่ ณ ศูนย์บริการข้อมูลข่าวสารของราชการ ถนนพระรามที่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6) )</w:t>
            </w:r>
          </w:p>
        </w:tc>
      </w:tr>
      <w:tr w:rsidR="005853AE" w:rsidRPr="005853AE" w14:paraId="0A9FCC94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D8543B9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1C83E2C8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จังหวัดอื่นๆ ร้องเรียนต่อผู้ว่าราชการจังหวัด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ผ่านศูนย์ดำรงธรรมจังหวัด ทุกจังหวัด )</w:t>
            </w:r>
          </w:p>
        </w:tc>
      </w:tr>
      <w:tr w:rsidR="005853AE" w:rsidRPr="005853AE" w14:paraId="5FBF9BB3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F780CE7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B93CA2B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ศูนย์บริการประชาชน สำนักปลัดสำนักนายกรัฐมนตรี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10300 /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1111 / </w:t>
            </w:r>
            <w:hyperlink r:id="rId5" w:tgtFrame="_blank" w:history="1">
              <w:r w:rsidRPr="005853AE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www.1111.go.th</w:t>
              </w:r>
            </w:hyperlink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 /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ตู้ ปณ.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1111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เลขที่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ถ.พิษณุโลก เขตดุสิต กทม.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10300 )</w:t>
            </w:r>
          </w:p>
        </w:tc>
      </w:tr>
      <w:tr w:rsidR="005853AE" w:rsidRPr="005853AE" w14:paraId="670B8ED9" w14:textId="77777777" w:rsidTr="00D34FE7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F1F1F1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4C51830" w14:textId="77777777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F1F1F1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283DD470" w14:textId="7BA45EE3" w:rsidR="005853AE" w:rsidRPr="005853AE" w:rsidRDefault="005853AE" w:rsidP="005853A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ศูนย์รับเรื่องร้องเรียนการทุจริตในภาครัฐ</w:t>
            </w:r>
            <w:r w:rsidRPr="005853AE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สำนักงานคณะกรรมการป้องกันและปราบปรามการทุจริตในภาครัฐ (สำนักงาน ป.ป.ท.)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- 99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หมู่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อาคารซอฟต์แวร์ปาร์ค ชั้น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2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ถนนแจ้งวัฒนะ ตำบลคลองเกลือ อำเภอปากเกร็ด จังหวัดนนทบุรี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11120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 xml:space="preserve">-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สายด่วน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1206 /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โทรศัพท์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0 2502 6670-80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ต่อ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1900 , 1904- 7 / </w:t>
            </w:r>
            <w:r w:rsidRPr="005853AE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โทรสาร 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0 2502 6132</w:t>
            </w:r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br/>
              <w:t>- </w:t>
            </w:r>
            <w:hyperlink r:id="rId6" w:tgtFrame="_blank" w:history="1">
              <w:r w:rsidRPr="005853AE">
                <w:rPr>
                  <w:rFonts w:ascii="Times New Roman" w:eastAsia="Times New Roman" w:hAnsi="Times New Roman" w:cs="Times New Roman"/>
                  <w:i/>
                  <w:iCs/>
                  <w:color w:val="2E3E4E"/>
                  <w:sz w:val="24"/>
                  <w:szCs w:val="24"/>
                </w:rPr>
                <w:t>www.pacc.go.th</w:t>
              </w:r>
            </w:hyperlink>
            <w:r w:rsidRPr="005853AE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 </w:t>
            </w:r>
          </w:p>
        </w:tc>
      </w:tr>
      <w:tr w:rsidR="00D34FE7" w:rsidRPr="005853AE" w14:paraId="4CB54EF4" w14:textId="77777777" w:rsidTr="00AB12B6">
        <w:tc>
          <w:tcPr>
            <w:tcW w:w="0" w:type="auto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</w:tcPr>
          <w:p w14:paraId="1A28ACB6" w14:textId="70352C16" w:rsidR="00D34FE7" w:rsidRPr="00D34FE7" w:rsidRDefault="00D34FE7" w:rsidP="005853AE">
            <w:pPr>
              <w:spacing w:after="0" w:line="240" w:lineRule="auto"/>
              <w:rPr>
                <w:rFonts w:ascii="Times New Roman" w:eastAsia="Times New Roman" w:hAnsi="Times New Roman" w:hint="cs"/>
                <w:sz w:val="24"/>
                <w:szCs w:val="24"/>
              </w:rPr>
            </w:pPr>
            <w:r>
              <w:rPr>
                <w:rFonts w:ascii="Times New Roman" w:eastAsia="Times New Roman" w:hAnsi="Times New Roman" w:hint="cs"/>
                <w:sz w:val="24"/>
                <w:szCs w:val="24"/>
                <w:cs/>
              </w:rPr>
              <w:lastRenderedPageBreak/>
              <w:t>5</w:t>
            </w:r>
          </w:p>
        </w:tc>
        <w:tc>
          <w:tcPr>
            <w:tcW w:w="9153" w:type="dxa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auto"/>
            <w:tcMar>
              <w:top w:w="90" w:type="dxa"/>
              <w:left w:w="225" w:type="dxa"/>
              <w:bottom w:w="90" w:type="dxa"/>
              <w:right w:w="225" w:type="dxa"/>
            </w:tcMar>
          </w:tcPr>
          <w:p w14:paraId="257676B9" w14:textId="55F341EE" w:rsidR="00D34FE7" w:rsidRPr="005853AE" w:rsidRDefault="00D34FE7" w:rsidP="005853AE">
            <w:pPr>
              <w:spacing w:after="0" w:line="240" w:lineRule="auto"/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</w:pPr>
            <w:r w:rsidRPr="00BB22DC">
              <w:rPr>
                <w:rFonts w:ascii="Times New Roman" w:eastAsia="Times New Roman" w:hAnsi="Times New Roman" w:cs="Angsana New"/>
                <w:sz w:val="24"/>
                <w:szCs w:val="24"/>
                <w:cs/>
              </w:rPr>
              <w:t>แจ้งผ่านศูนย์รับเรื่องร้องเรียน ตามช่องทางการให้บริการของส่วนราชการนั้นๆ</w:t>
            </w:r>
            <w:r w:rsidRPr="00BB22DC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BB22DC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 xml:space="preserve">(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 xml:space="preserve">หน่วยงานที่รับผิดชอบ </w:t>
            </w:r>
            <w:r>
              <w:rPr>
                <w:rFonts w:ascii="Times New Roman" w:eastAsia="Times New Roman" w:hAnsi="Times New Roman" w:cs="Angsana New" w:hint="cs"/>
                <w:i/>
                <w:iCs/>
                <w:sz w:val="24"/>
                <w:szCs w:val="24"/>
                <w:cs/>
              </w:rPr>
              <w:t xml:space="preserve">คือ อบต.แม่เจ้าอยู่หัว </w:t>
            </w:r>
            <w:r w:rsidRPr="00BB22DC">
              <w:rPr>
                <w:rFonts w:ascii="Times New Roman" w:eastAsia="Times New Roman" w:hAnsi="Times New Roman" w:cs="Angsana New"/>
                <w:i/>
                <w:iCs/>
                <w:sz w:val="24"/>
                <w:szCs w:val="24"/>
                <w:cs/>
              </w:rPr>
              <w:t>ช่องทางการร้องเรียน )</w:t>
            </w:r>
          </w:p>
        </w:tc>
      </w:tr>
    </w:tbl>
    <w:p w14:paraId="41740395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แบบฟอร์ม ตัวอย่าง และคู่มือการกรอก</w:t>
      </w:r>
    </w:p>
    <w:tbl>
      <w:tblPr>
        <w:tblW w:w="9723" w:type="dxa"/>
        <w:tblBorders>
          <w:top w:val="single" w:sz="6" w:space="0" w:color="DDDDDD"/>
          <w:left w:val="single" w:sz="6" w:space="0" w:color="DDDDDD"/>
          <w:bottom w:val="single" w:sz="6" w:space="0" w:color="DDDDDD"/>
          <w:right w:val="single" w:sz="6" w:space="0" w:color="DDDDDD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78"/>
        <w:gridCol w:w="1937"/>
        <w:gridCol w:w="6708"/>
      </w:tblGrid>
      <w:tr w:rsidR="005853AE" w:rsidRPr="005853AE" w14:paraId="69F7AD9F" w14:textId="77777777" w:rsidTr="00AB12B6">
        <w:trPr>
          <w:tblHeader/>
        </w:trPr>
        <w:tc>
          <w:tcPr>
            <w:tcW w:w="622" w:type="dxa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1ABA426C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0" w:type="auto"/>
            <w:tcBorders>
              <w:top w:val="nil"/>
              <w:left w:val="single" w:sz="6" w:space="0" w:color="DDDDDD"/>
              <w:bottom w:val="single" w:sz="6" w:space="0" w:color="EBEBEB"/>
              <w:right w:val="single" w:sz="6" w:space="0" w:color="F1F1F1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692F429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ชื่อเอกสาร</w:t>
            </w:r>
          </w:p>
        </w:tc>
        <w:tc>
          <w:tcPr>
            <w:tcW w:w="3871" w:type="dxa"/>
            <w:tcBorders>
              <w:top w:val="nil"/>
              <w:left w:val="single" w:sz="6" w:space="0" w:color="DDDDDD"/>
              <w:bottom w:val="single" w:sz="6" w:space="0" w:color="EBEBEB"/>
              <w:right w:val="nil"/>
            </w:tcBorders>
            <w:shd w:val="clear" w:color="auto" w:fill="F5F5F5"/>
            <w:tcMar>
              <w:top w:w="90" w:type="dxa"/>
              <w:left w:w="225" w:type="dxa"/>
              <w:bottom w:w="90" w:type="dxa"/>
              <w:right w:w="225" w:type="dxa"/>
            </w:tcMar>
            <w:vAlign w:val="bottom"/>
            <w:hideMark/>
          </w:tcPr>
          <w:p w14:paraId="7EADBB4E" w14:textId="77777777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b/>
                <w:bCs/>
                <w:sz w:val="24"/>
                <w:szCs w:val="24"/>
                <w:cs/>
              </w:rPr>
              <w:t>ขนาดไฟล์เอกสาร</w:t>
            </w:r>
          </w:p>
        </w:tc>
      </w:tr>
      <w:tr w:rsidR="005853AE" w:rsidRPr="005853AE" w14:paraId="0FB8558B" w14:textId="77777777" w:rsidTr="00AB12B6">
        <w:tc>
          <w:tcPr>
            <w:tcW w:w="9723" w:type="dxa"/>
            <w:gridSpan w:val="3"/>
            <w:tcBorders>
              <w:top w:val="single" w:sz="6" w:space="0" w:color="F1F1F1"/>
              <w:left w:val="single" w:sz="6" w:space="0" w:color="DDDDDD"/>
              <w:bottom w:val="single" w:sz="6" w:space="0" w:color="DDDDDD"/>
              <w:right w:val="single" w:sz="6" w:space="0" w:color="DDDDDD"/>
            </w:tcBorders>
            <w:shd w:val="clear" w:color="auto" w:fill="F9F9F9"/>
            <w:tcMar>
              <w:top w:w="90" w:type="dxa"/>
              <w:left w:w="225" w:type="dxa"/>
              <w:bottom w:w="90" w:type="dxa"/>
              <w:right w:w="225" w:type="dxa"/>
            </w:tcMar>
            <w:hideMark/>
          </w:tcPr>
          <w:p w14:paraId="5DCCAA91" w14:textId="186B7928" w:rsidR="005853AE" w:rsidRPr="005853AE" w:rsidRDefault="005853AE" w:rsidP="005853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B6B5B"/>
                <w:sz w:val="24"/>
                <w:szCs w:val="24"/>
              </w:rPr>
            </w:pPr>
            <w:r w:rsidRPr="005853AE">
              <w:rPr>
                <w:rFonts w:ascii="Times New Roman" w:eastAsia="Times New Roman" w:hAnsi="Times New Roman" w:cs="Angsana New"/>
                <w:color w:val="FB6B5B"/>
                <w:sz w:val="24"/>
                <w:szCs w:val="24"/>
                <w:cs/>
              </w:rPr>
              <w:t>ไม่มีแบบฟอร์ม ตัวอย่าง และคู่มือการกรอก</w:t>
            </w:r>
          </w:p>
        </w:tc>
      </w:tr>
    </w:tbl>
    <w:p w14:paraId="2DB6794F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หมายเหตุ</w:t>
      </w:r>
    </w:p>
    <w:p w14:paraId="4C588DEF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sz w:val="24"/>
          <w:szCs w:val="24"/>
        </w:rPr>
        <w:t>-</w:t>
      </w:r>
    </w:p>
    <w:p w14:paraId="64D0139E" w14:textId="77777777" w:rsidR="005853AE" w:rsidRPr="005853AE" w:rsidRDefault="005853AE" w:rsidP="005853A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Angsana New"/>
          <w:sz w:val="24"/>
          <w:szCs w:val="24"/>
          <w:cs/>
        </w:rPr>
        <w:t>สร้างโดยสมาชิก</w:t>
      </w:r>
    </w:p>
    <w:p w14:paraId="1D8D73DC" w14:textId="77777777" w:rsidR="005853AE" w:rsidRPr="005853AE" w:rsidRDefault="005853AE" w:rsidP="005853AE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5853AE">
        <w:rPr>
          <w:rFonts w:ascii="Times New Roman" w:eastAsia="Times New Roman" w:hAnsi="Times New Roman" w:cs="Times New Roman"/>
          <w:color w:val="555555"/>
          <w:sz w:val="21"/>
          <w:szCs w:val="21"/>
          <w:bdr w:val="single" w:sz="6" w:space="5" w:color="FFFFFF" w:frame="1"/>
          <w:shd w:val="clear" w:color="auto" w:fill="FFFFFF"/>
        </w:rPr>
        <w:t> </w:t>
      </w:r>
      <w:r w:rsidRPr="005853AE">
        <w:rPr>
          <w:rFonts w:ascii="Times New Roman" w:eastAsia="Times New Roman" w:hAnsi="Times New Roman" w:cs="Angsana New"/>
          <w:color w:val="555555"/>
          <w:sz w:val="21"/>
          <w:szCs w:val="21"/>
          <w:bdr w:val="single" w:sz="6" w:space="5" w:color="FFFFFF" w:frame="1"/>
          <w:shd w:val="clear" w:color="auto" w:fill="FFFFFF"/>
          <w:cs/>
        </w:rPr>
        <w:t>องค์การบริหารส่วนตำบลแม่เจ้าอยู่หัว อำเภอเชียรใหญ่ จังหวัดนครศรีธรรมราช สถ.มท.</w:t>
      </w:r>
    </w:p>
    <w:p w14:paraId="4CA6B4A4" w14:textId="77777777" w:rsidR="007923C3" w:rsidRDefault="007923C3"/>
    <w:sectPr w:rsidR="007923C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AE"/>
    <w:rsid w:val="005853AE"/>
    <w:rsid w:val="007923C3"/>
    <w:rsid w:val="00985213"/>
    <w:rsid w:val="00AB12B6"/>
    <w:rsid w:val="00D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65481F"/>
  <w15:docId w15:val="{8BB26C67-0F47-4C70-BA32-FE96B97AF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22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633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9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48166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6110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026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7878977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950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878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7179449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19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11218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89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802736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911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6600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3023920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29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791987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97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47803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26690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69955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576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051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166387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084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78445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303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53190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047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18350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099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51602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80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858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6102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064183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013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525874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15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6210918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4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989736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3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7979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34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36382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062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035317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674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627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370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57094365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2370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564940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00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979571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406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952414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4382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3752597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09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556006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600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122500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6009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0281824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3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913769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3813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042040">
                  <w:marLeft w:val="-225"/>
                  <w:marRight w:val="-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956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5679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acc.go.th/" TargetMode="External"/><Relationship Id="rId5" Type="http://schemas.openxmlformats.org/officeDocument/2006/relationships/hyperlink" Target="http://www.1111.go.th/" TargetMode="External"/><Relationship Id="rId4" Type="http://schemas.openxmlformats.org/officeDocument/2006/relationships/hyperlink" Target="http://www.dpt.go.th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733</Words>
  <Characters>4179</Characters>
  <Application>Microsoft Office Word</Application>
  <DocSecurity>0</DocSecurity>
  <Lines>34</Lines>
  <Paragraphs>9</Paragraphs>
  <ScaleCrop>false</ScaleCrop>
  <Company/>
  <LinksUpToDate>false</LinksUpToDate>
  <CharactersWithSpaces>4903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dcterms:created xsi:type="dcterms:W3CDTF">2025-04-10T06:03:00Z</dcterms:created>
  <dcterms:modified xsi:type="dcterms:W3CDTF">2025-04-10T06:13:00Z</dcterms:modified>
</cp:coreProperties>
</file>